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10" w:rsidRPr="00506B10" w:rsidRDefault="00506B10" w:rsidP="00506B10">
      <w:pPr>
        <w:pStyle w:val="Title"/>
        <w:jc w:val="center"/>
      </w:pPr>
      <w:r w:rsidRPr="00506B10">
        <w:t>Elective 2: Exploring Transitions</w:t>
      </w:r>
    </w:p>
    <w:p w:rsidR="00506B10" w:rsidRDefault="00506B10" w:rsidP="00506B10">
      <w:pPr>
        <w:jc w:val="center"/>
        <w:rPr>
          <w:rFonts w:ascii="Segoe UI" w:hAnsi="Segoe UI" w:cs="Segoe UI"/>
          <w:i/>
          <w:sz w:val="20"/>
        </w:rPr>
      </w:pPr>
    </w:p>
    <w:p w:rsidR="0002412D" w:rsidRDefault="00506B10" w:rsidP="00506B10">
      <w:pPr>
        <w:jc w:val="center"/>
        <w:rPr>
          <w:rFonts w:ascii="Segoe UI" w:hAnsi="Segoe UI" w:cs="Segoe UI"/>
          <w:i/>
          <w:sz w:val="20"/>
        </w:rPr>
      </w:pPr>
      <w:r w:rsidRPr="00506B10">
        <w:rPr>
          <w:rFonts w:ascii="Segoe UI" w:hAnsi="Segoe UI" w:cs="Segoe UI"/>
          <w:i/>
          <w:sz w:val="20"/>
        </w:rPr>
        <w:t>In this elective, students explore and analyse a variety of texts that portray the ways in which individuals experience transitions into new phases of life and social contexts. These transitions may be challenging, confronting, exciting or transformative and may result in growth, change and a range of consequences for the individual and others. Through exploring their prescribed text and other related texts of their own choosing, students consider how transitions can result in new knowledge and ideas, shifts in attitudes and beliefs, and a deepened understanding of the self and others. Students respond to and compose a range of texts that expand our understanding of the experience of venturing into new worlds.</w:t>
      </w:r>
    </w:p>
    <w:p w:rsidR="00A8712E" w:rsidRDefault="00A8712E" w:rsidP="00506B10">
      <w:pPr>
        <w:rPr>
          <w:rFonts w:ascii="Segoe UI" w:hAnsi="Segoe UI" w:cs="Segoe UI"/>
          <w:b/>
          <w:sz w:val="20"/>
        </w:rPr>
      </w:pPr>
    </w:p>
    <w:p w:rsidR="00506B10" w:rsidRDefault="00A8712E" w:rsidP="00506B10">
      <w:pPr>
        <w:rPr>
          <w:rFonts w:ascii="Segoe UI" w:hAnsi="Segoe UI" w:cs="Segoe UI"/>
          <w:b/>
          <w:sz w:val="20"/>
        </w:rPr>
      </w:pPr>
      <w:r w:rsidRPr="00A8712E">
        <w:rPr>
          <w:rFonts w:ascii="Segoe UI" w:hAnsi="Segoe UI" w:cs="Segoe UI"/>
          <w:b/>
          <w:sz w:val="20"/>
        </w:rPr>
        <w:t xml:space="preserve">From the above rubric for </w:t>
      </w:r>
      <w:r w:rsidRPr="00A8712E">
        <w:rPr>
          <w:rFonts w:ascii="Segoe UI" w:hAnsi="Segoe UI" w:cs="Segoe UI"/>
          <w:b/>
          <w:i/>
          <w:sz w:val="20"/>
        </w:rPr>
        <w:t>Exploring Transition</w:t>
      </w:r>
      <w:r w:rsidRPr="00A8712E">
        <w:rPr>
          <w:rFonts w:ascii="Segoe UI" w:hAnsi="Segoe UI" w:cs="Segoe UI"/>
          <w:b/>
          <w:sz w:val="20"/>
        </w:rPr>
        <w:t>, I have created questions for you to analyse. Elaborations on the questions could be the essay question in the HSC. For</w:t>
      </w:r>
      <w:r w:rsidR="00506B10" w:rsidRPr="00A8712E">
        <w:rPr>
          <w:rFonts w:ascii="Segoe UI" w:hAnsi="Segoe UI" w:cs="Segoe UI"/>
          <w:b/>
          <w:sz w:val="20"/>
        </w:rPr>
        <w:t xml:space="preserve"> your prescribed text and for your related text, you must be able to write a</w:t>
      </w:r>
      <w:r>
        <w:rPr>
          <w:rFonts w:ascii="Segoe UI" w:hAnsi="Segoe UI" w:cs="Segoe UI"/>
          <w:b/>
          <w:sz w:val="20"/>
        </w:rPr>
        <w:t xml:space="preserve"> </w:t>
      </w:r>
      <w:r w:rsidRPr="00A8712E">
        <w:rPr>
          <w:rFonts w:ascii="Segoe UI" w:hAnsi="Segoe UI" w:cs="Segoe UI"/>
          <w:b/>
          <w:sz w:val="20"/>
          <w:u w:val="single"/>
        </w:rPr>
        <w:t>HANDWRITTEN</w:t>
      </w:r>
      <w:r w:rsidR="00506B10" w:rsidRPr="00A8712E">
        <w:rPr>
          <w:rFonts w:ascii="Segoe UI" w:hAnsi="Segoe UI" w:cs="Segoe UI"/>
          <w:b/>
          <w:sz w:val="20"/>
          <w:u w:val="single"/>
        </w:rPr>
        <w:t xml:space="preserve"> </w:t>
      </w:r>
      <w:r w:rsidR="00506B10" w:rsidRPr="00A8712E">
        <w:rPr>
          <w:rFonts w:ascii="Segoe UI" w:hAnsi="Segoe UI" w:cs="Segoe UI"/>
          <w:b/>
          <w:sz w:val="20"/>
        </w:rPr>
        <w:t>detailed explanation</w:t>
      </w:r>
      <w:r w:rsidRPr="00A8712E">
        <w:rPr>
          <w:rFonts w:ascii="Segoe UI" w:hAnsi="Segoe UI" w:cs="Segoe UI"/>
          <w:b/>
          <w:sz w:val="20"/>
        </w:rPr>
        <w:t xml:space="preserve"> (at least one paragraph – using thesis statements, techniques and analysis)</w:t>
      </w:r>
      <w:r w:rsidR="00506B10" w:rsidRPr="00A8712E">
        <w:rPr>
          <w:rFonts w:ascii="Segoe UI" w:hAnsi="Segoe UI" w:cs="Segoe UI"/>
          <w:b/>
          <w:sz w:val="20"/>
        </w:rPr>
        <w:t xml:space="preserve"> on each of the following;</w:t>
      </w:r>
    </w:p>
    <w:p w:rsidR="00A8712E" w:rsidRPr="00A8712E" w:rsidRDefault="00A8712E" w:rsidP="00506B10">
      <w:pPr>
        <w:rPr>
          <w:rFonts w:ascii="Segoe UI" w:hAnsi="Segoe UI" w:cs="Segoe UI"/>
          <w:b/>
          <w:sz w:val="20"/>
        </w:rPr>
      </w:pP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In what way has the individual transitioned into a new phase of life and social context?</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What are their challenges</w:t>
      </w:r>
      <w:r w:rsidR="003B653D">
        <w:rPr>
          <w:rFonts w:ascii="Segoe UI" w:hAnsi="Segoe UI" w:cs="Segoe UI"/>
        </w:rPr>
        <w:t xml:space="preserve"> now they have entered the new phase of life</w:t>
      </w:r>
      <w:r w:rsidRPr="00506B10">
        <w:rPr>
          <w:rFonts w:ascii="Segoe UI" w:hAnsi="Segoe UI" w:cs="Segoe UI"/>
        </w:rPr>
        <w:t>?</w:t>
      </w:r>
      <w:r w:rsidR="003B653D">
        <w:rPr>
          <w:rFonts w:ascii="Segoe UI" w:hAnsi="Segoe UI" w:cs="Segoe UI"/>
        </w:rPr>
        <w:t xml:space="preserve"> </w:t>
      </w:r>
    </w:p>
    <w:p w:rsidR="00506B10" w:rsidRPr="00506B10" w:rsidRDefault="003B653D" w:rsidP="00506B10">
      <w:pPr>
        <w:pStyle w:val="ListParagraph"/>
        <w:numPr>
          <w:ilvl w:val="0"/>
          <w:numId w:val="1"/>
        </w:numPr>
        <w:rPr>
          <w:rFonts w:ascii="Segoe UI" w:hAnsi="Segoe UI" w:cs="Segoe UI"/>
        </w:rPr>
      </w:pPr>
      <w:r>
        <w:rPr>
          <w:rFonts w:ascii="Segoe UI" w:hAnsi="Segoe UI" w:cs="Segoe UI"/>
        </w:rPr>
        <w:t xml:space="preserve">Exploring a new phase of life can be confronting. Explain how this was evident. </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 xml:space="preserve">How </w:t>
      </w:r>
      <w:r w:rsidR="003B653D">
        <w:rPr>
          <w:rFonts w:ascii="Segoe UI" w:hAnsi="Segoe UI" w:cs="Segoe UI"/>
        </w:rPr>
        <w:t>was the transition</w:t>
      </w:r>
      <w:r w:rsidRPr="00506B10">
        <w:rPr>
          <w:rFonts w:ascii="Segoe UI" w:hAnsi="Segoe UI" w:cs="Segoe UI"/>
        </w:rPr>
        <w:t xml:space="preserve"> exciting?</w:t>
      </w:r>
      <w:r w:rsidR="003B653D">
        <w:rPr>
          <w:rFonts w:ascii="Segoe UI" w:hAnsi="Segoe UI" w:cs="Segoe UI"/>
        </w:rPr>
        <w:t xml:space="preserve"> Did it take time to find a level of ‘excitement’?</w:t>
      </w:r>
    </w:p>
    <w:p w:rsidR="00506B10" w:rsidRPr="00506B10" w:rsidRDefault="003B653D" w:rsidP="00506B10">
      <w:pPr>
        <w:pStyle w:val="ListParagraph"/>
        <w:numPr>
          <w:ilvl w:val="0"/>
          <w:numId w:val="1"/>
        </w:numPr>
        <w:rPr>
          <w:rFonts w:ascii="Segoe UI" w:hAnsi="Segoe UI" w:cs="Segoe UI"/>
        </w:rPr>
      </w:pPr>
      <w:r>
        <w:rPr>
          <w:rFonts w:ascii="Segoe UI" w:hAnsi="Segoe UI" w:cs="Segoe UI"/>
        </w:rPr>
        <w:t>An individual transforms in a number of ways while exploring a new phase of life. Explain the different ways in which this occurs.</w:t>
      </w:r>
    </w:p>
    <w:p w:rsidR="00506B10" w:rsidRPr="00506B10" w:rsidRDefault="003B653D" w:rsidP="00506B10">
      <w:pPr>
        <w:pStyle w:val="ListParagraph"/>
        <w:numPr>
          <w:ilvl w:val="0"/>
          <w:numId w:val="1"/>
        </w:numPr>
        <w:rPr>
          <w:rFonts w:ascii="Segoe UI" w:hAnsi="Segoe UI" w:cs="Segoe UI"/>
        </w:rPr>
      </w:pPr>
      <w:r>
        <w:rPr>
          <w:rFonts w:ascii="Segoe UI" w:hAnsi="Segoe UI" w:cs="Segoe UI"/>
        </w:rPr>
        <w:t xml:space="preserve">Growth is an important element which occurs in an individual’s transition. Discuss the ways the individual has grown throughout the experience. </w:t>
      </w:r>
    </w:p>
    <w:p w:rsidR="00506B10" w:rsidRPr="00506B10" w:rsidRDefault="003B653D" w:rsidP="00506B10">
      <w:pPr>
        <w:pStyle w:val="ListParagraph"/>
        <w:numPr>
          <w:ilvl w:val="0"/>
          <w:numId w:val="1"/>
        </w:numPr>
        <w:rPr>
          <w:rFonts w:ascii="Segoe UI" w:hAnsi="Segoe UI" w:cs="Segoe UI"/>
        </w:rPr>
      </w:pPr>
      <w:r>
        <w:rPr>
          <w:rFonts w:ascii="Segoe UI" w:hAnsi="Segoe UI" w:cs="Segoe UI"/>
        </w:rPr>
        <w:t>From the beginning of the experience through to the end, what has changed?</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What we</w:t>
      </w:r>
      <w:r w:rsidR="00FD3EAE">
        <w:rPr>
          <w:rFonts w:ascii="Segoe UI" w:hAnsi="Segoe UI" w:cs="Segoe UI"/>
        </w:rPr>
        <w:t>re</w:t>
      </w:r>
      <w:r w:rsidRPr="00506B10">
        <w:rPr>
          <w:rFonts w:ascii="Segoe UI" w:hAnsi="Segoe UI" w:cs="Segoe UI"/>
        </w:rPr>
        <w:t xml:space="preserve"> the consequences the individual was faced with?</w:t>
      </w:r>
      <w:r w:rsidR="00700F25">
        <w:rPr>
          <w:rFonts w:ascii="Segoe UI" w:hAnsi="Segoe UI" w:cs="Segoe UI"/>
        </w:rPr>
        <w:t xml:space="preserve"> Were there</w:t>
      </w:r>
      <w:r w:rsidR="00FD3EAE">
        <w:rPr>
          <w:rFonts w:ascii="Segoe UI" w:hAnsi="Segoe UI" w:cs="Segoe UI"/>
        </w:rPr>
        <w:t xml:space="preserve"> barriers to exploring a new phase of life?</w:t>
      </w:r>
      <w:bookmarkStart w:id="0" w:name="_GoBack"/>
      <w:bookmarkEnd w:id="0"/>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How did these consequences impact on others?</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What has the individual learnt from this transition?</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How have they had a shift in attitude and beliefs?</w:t>
      </w:r>
    </w:p>
    <w:p w:rsidR="00506B10" w:rsidRPr="00506B10" w:rsidRDefault="00506B10" w:rsidP="00506B10">
      <w:pPr>
        <w:pStyle w:val="ListParagraph"/>
        <w:numPr>
          <w:ilvl w:val="0"/>
          <w:numId w:val="1"/>
        </w:numPr>
        <w:rPr>
          <w:rFonts w:ascii="Segoe UI" w:hAnsi="Segoe UI" w:cs="Segoe UI"/>
        </w:rPr>
      </w:pPr>
      <w:r w:rsidRPr="00506B10">
        <w:rPr>
          <w:rFonts w:ascii="Segoe UI" w:hAnsi="Segoe UI" w:cs="Segoe UI"/>
        </w:rPr>
        <w:t>How has it deepened the understanding of themselves and others?</w:t>
      </w:r>
    </w:p>
    <w:p w:rsidR="00506B10" w:rsidRDefault="00506B10" w:rsidP="00506B10"/>
    <w:sectPr w:rsidR="00506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31F3E"/>
    <w:multiLevelType w:val="hybridMultilevel"/>
    <w:tmpl w:val="66A8D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10"/>
    <w:rsid w:val="0002412D"/>
    <w:rsid w:val="003B653D"/>
    <w:rsid w:val="00506B10"/>
    <w:rsid w:val="00700F25"/>
    <w:rsid w:val="00A8712E"/>
    <w:rsid w:val="00FD3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B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B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06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B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B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06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5</cp:revision>
  <dcterms:created xsi:type="dcterms:W3CDTF">2015-03-05T22:41:00Z</dcterms:created>
  <dcterms:modified xsi:type="dcterms:W3CDTF">2016-05-23T05:07:00Z</dcterms:modified>
</cp:coreProperties>
</file>